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5F24" w14:textId="3A2BCA5B" w:rsidR="00F81DB9" w:rsidRDefault="00F81DB9" w:rsidP="00267AEE">
      <w:pPr>
        <w:spacing w:after="0"/>
        <w:rPr>
          <w:b/>
          <w:bCs/>
          <w:sz w:val="28"/>
          <w:szCs w:val="28"/>
        </w:rPr>
      </w:pPr>
      <w:r w:rsidRPr="00F81DB9">
        <w:rPr>
          <w:b/>
          <w:bCs/>
          <w:sz w:val="28"/>
          <w:szCs w:val="28"/>
        </w:rPr>
        <w:t>Apprentice Administrator in Sales &amp; Letting</w:t>
      </w:r>
      <w:r>
        <w:rPr>
          <w:b/>
          <w:bCs/>
          <w:sz w:val="28"/>
          <w:szCs w:val="28"/>
        </w:rPr>
        <w:t xml:space="preserve"> (Clapham, London)</w:t>
      </w:r>
    </w:p>
    <w:p w14:paraId="33CB888A" w14:textId="6FF06B93" w:rsidR="00B73670" w:rsidRPr="00267AEE" w:rsidRDefault="00B73670" w:rsidP="00267AEE">
      <w:pPr>
        <w:spacing w:after="0"/>
        <w:rPr>
          <w:b/>
          <w:bCs/>
          <w:sz w:val="28"/>
          <w:szCs w:val="28"/>
        </w:rPr>
      </w:pPr>
      <w:r w:rsidRPr="00B73670">
        <w:rPr>
          <w:b/>
          <w:bCs/>
          <w:sz w:val="28"/>
          <w:szCs w:val="28"/>
        </w:rPr>
        <w:t xml:space="preserve">REF: </w:t>
      </w:r>
      <w:r w:rsidR="00F81DB9">
        <w:rPr>
          <w:b/>
          <w:bCs/>
          <w:sz w:val="28"/>
          <w:szCs w:val="28"/>
        </w:rPr>
        <w:t>OB</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3391AE5A"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682B8A" w:rsidRPr="00682B8A">
        <w:rPr>
          <w:b/>
          <w:bCs/>
          <w:color w:val="FF0000"/>
          <w:sz w:val="28"/>
          <w:szCs w:val="28"/>
        </w:rPr>
        <w:t>£</w:t>
      </w:r>
      <w:r w:rsidR="003A0C1A">
        <w:rPr>
          <w:b/>
          <w:bCs/>
          <w:color w:val="FF0000"/>
          <w:sz w:val="28"/>
          <w:szCs w:val="28"/>
        </w:rPr>
        <w:t>13,650</w:t>
      </w:r>
    </w:p>
    <w:p w14:paraId="5D7065B1" w14:textId="7DF33AD0"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Pr="00267AEE">
        <w:rPr>
          <w:b/>
          <w:bCs/>
          <w:color w:val="FF0000"/>
          <w:sz w:val="28"/>
          <w:szCs w:val="28"/>
        </w:rPr>
        <w:t xml:space="preserve">Monday - Friday </w:t>
      </w:r>
      <w:r w:rsidR="003A0C1A">
        <w:rPr>
          <w:b/>
          <w:bCs/>
          <w:color w:val="FF0000"/>
          <w:sz w:val="28"/>
          <w:szCs w:val="28"/>
        </w:rPr>
        <w:t>9:00am</w:t>
      </w:r>
      <w:r w:rsidRPr="00267AEE">
        <w:rPr>
          <w:b/>
          <w:bCs/>
          <w:color w:val="FF0000"/>
          <w:sz w:val="28"/>
          <w:szCs w:val="28"/>
        </w:rPr>
        <w:t xml:space="preserve"> - 5.</w:t>
      </w:r>
      <w:r w:rsidR="00494817">
        <w:rPr>
          <w:b/>
          <w:bCs/>
          <w:color w:val="FF0000"/>
          <w:sz w:val="28"/>
          <w:szCs w:val="28"/>
        </w:rPr>
        <w:t>0</w:t>
      </w:r>
      <w:r w:rsidRPr="00267AEE">
        <w:rPr>
          <w:b/>
          <w:bCs/>
          <w:color w:val="FF0000"/>
          <w:sz w:val="28"/>
          <w:szCs w:val="28"/>
        </w:rPr>
        <w:t>0pm</w:t>
      </w:r>
      <w:r>
        <w:rPr>
          <w:b/>
          <w:bCs/>
          <w:color w:val="FF0000"/>
          <w:sz w:val="28"/>
          <w:szCs w:val="28"/>
        </w:rPr>
        <w:t xml:space="preserve"> (</w:t>
      </w:r>
      <w:r w:rsidR="003A0C1A">
        <w:rPr>
          <w:b/>
          <w:bCs/>
          <w:color w:val="FF0000"/>
          <w:sz w:val="28"/>
          <w:szCs w:val="28"/>
        </w:rPr>
        <w:t>37.5</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3D33E754" w14:textId="38A23E79" w:rsidR="00F81DB9" w:rsidRDefault="00F81DB9" w:rsidP="00267AEE">
      <w:pPr>
        <w:spacing w:after="0"/>
        <w:rPr>
          <w:b/>
          <w:bCs/>
          <w:sz w:val="24"/>
          <w:szCs w:val="24"/>
        </w:rPr>
      </w:pPr>
      <w:r w:rsidRPr="00F81DB9">
        <w:rPr>
          <w:b/>
          <w:bCs/>
          <w:sz w:val="24"/>
          <w:szCs w:val="24"/>
        </w:rPr>
        <w:t>Great opportunity for someone that wants to be involved within an administrative role within the property and lettings industry. Duties will include daily administrative tasks in the management of properties, answering phones dealing with enquiries and dealing with clients face to face.</w:t>
      </w:r>
    </w:p>
    <w:p w14:paraId="0FCBC14D" w14:textId="77777777" w:rsidR="00F81DB9" w:rsidRDefault="00F81DB9" w:rsidP="00267AEE">
      <w:pPr>
        <w:spacing w:after="0"/>
        <w:rPr>
          <w:b/>
          <w:bCs/>
          <w:sz w:val="24"/>
          <w:szCs w:val="24"/>
        </w:rPr>
      </w:pPr>
    </w:p>
    <w:p w14:paraId="53381DCB" w14:textId="4D7C862A" w:rsidR="00267AEE" w:rsidRPr="00267AEE" w:rsidRDefault="00267AEE" w:rsidP="00267AEE">
      <w:pPr>
        <w:spacing w:after="0"/>
        <w:rPr>
          <w:b/>
          <w:bCs/>
          <w:sz w:val="24"/>
          <w:szCs w:val="24"/>
        </w:rPr>
      </w:pPr>
      <w:r w:rsidRPr="00267AEE">
        <w:rPr>
          <w:b/>
          <w:bCs/>
          <w:sz w:val="24"/>
          <w:szCs w:val="24"/>
        </w:rPr>
        <w:t>What will the apprentice be doing?</w:t>
      </w:r>
    </w:p>
    <w:p w14:paraId="243CFB32" w14:textId="77777777" w:rsidR="00494817" w:rsidRDefault="00577A1F" w:rsidP="00494817">
      <w:pPr>
        <w:spacing w:after="0"/>
        <w:rPr>
          <w:b/>
          <w:bCs/>
        </w:rPr>
      </w:pPr>
      <w:r w:rsidRPr="00577A1F">
        <w:rPr>
          <w:b/>
          <w:bCs/>
        </w:rPr>
        <w:t>The role will involve:</w:t>
      </w:r>
    </w:p>
    <w:p w14:paraId="2AE0462F"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Meet and greet customers/clients entering the office as appropriate</w:t>
      </w:r>
    </w:p>
    <w:p w14:paraId="78F1413A"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General administrative duties</w:t>
      </w:r>
    </w:p>
    <w:p w14:paraId="5A604B33"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Customer services-based duties</w:t>
      </w:r>
    </w:p>
    <w:p w14:paraId="3B31CA8E"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Answering phone as required and dealing with queries where possible, and/or taking accurate messages</w:t>
      </w:r>
    </w:p>
    <w:p w14:paraId="00347A10"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Dealing with queries and enquiries from clients and processing these</w:t>
      </w:r>
    </w:p>
    <w:p w14:paraId="783B6E6F"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Data entry including updating details, creating new entries, editing details</w:t>
      </w:r>
    </w:p>
    <w:p w14:paraId="1B088221"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Liaising with new and current customers</w:t>
      </w:r>
    </w:p>
    <w:p w14:paraId="3074D9C5"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Managing files</w:t>
      </w:r>
    </w:p>
    <w:p w14:paraId="0DD333BC"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Send emails/letters</w:t>
      </w:r>
    </w:p>
    <w:p w14:paraId="7A746C9D"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Sales and marketing - marketing available properties</w:t>
      </w:r>
    </w:p>
    <w:p w14:paraId="5F77C183"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Social Media</w:t>
      </w:r>
    </w:p>
    <w:p w14:paraId="1047AFCF"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Carrying out property research, including marketing procedures through portals, websites and various databases</w:t>
      </w:r>
    </w:p>
    <w:p w14:paraId="29305D49"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Putting together, printing and sending out property lists</w:t>
      </w:r>
    </w:p>
    <w:p w14:paraId="3F777F21" w14:textId="77777777" w:rsidR="00F81DB9" w:rsidRPr="00F81DB9" w:rsidRDefault="00F81DB9" w:rsidP="00F81DB9">
      <w:pPr>
        <w:pStyle w:val="ListParagraph"/>
        <w:numPr>
          <w:ilvl w:val="0"/>
          <w:numId w:val="15"/>
        </w:numPr>
        <w:spacing w:after="0" w:line="240" w:lineRule="auto"/>
        <w:rPr>
          <w:sz w:val="24"/>
          <w:szCs w:val="24"/>
        </w:rPr>
      </w:pPr>
      <w:r w:rsidRPr="00F81DB9">
        <w:rPr>
          <w:sz w:val="24"/>
          <w:szCs w:val="24"/>
        </w:rPr>
        <w:t>Assisting sales team members</w:t>
      </w:r>
    </w:p>
    <w:p w14:paraId="7B6374B8" w14:textId="6654E502" w:rsidR="00682B8A" w:rsidRPr="00F81DB9" w:rsidRDefault="00F81DB9" w:rsidP="00F81DB9">
      <w:pPr>
        <w:pStyle w:val="ListParagraph"/>
        <w:numPr>
          <w:ilvl w:val="0"/>
          <w:numId w:val="15"/>
        </w:numPr>
        <w:spacing w:after="0" w:line="240" w:lineRule="auto"/>
        <w:rPr>
          <w:sz w:val="24"/>
          <w:szCs w:val="24"/>
        </w:rPr>
      </w:pPr>
      <w:r w:rsidRPr="00F81DB9">
        <w:rPr>
          <w:sz w:val="24"/>
          <w:szCs w:val="24"/>
        </w:rPr>
        <w:t>Filing office general office paperwork, sales paperwork</w:t>
      </w:r>
    </w:p>
    <w:p w14:paraId="48FA65A6" w14:textId="77777777" w:rsidR="00F81DB9" w:rsidRDefault="00F81DB9" w:rsidP="00F81DB9">
      <w:pPr>
        <w:spacing w:after="0" w:line="240" w:lineRule="auto"/>
        <w:rPr>
          <w:b/>
          <w:bCs/>
          <w:sz w:val="24"/>
          <w:szCs w:val="24"/>
        </w:rPr>
      </w:pPr>
    </w:p>
    <w:p w14:paraId="6BC94749" w14:textId="27696C2B"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3B4B4A8" w14:textId="77777777" w:rsidR="00F81DB9" w:rsidRDefault="00F81DB9" w:rsidP="00F81DB9">
      <w:pPr>
        <w:spacing w:after="0"/>
      </w:pPr>
      <w:r>
        <w:t>There is an opportunity for you to further develop your skills within the property and letting industry.</w:t>
      </w:r>
    </w:p>
    <w:p w14:paraId="077168C7" w14:textId="1C1A8E01" w:rsidR="00682B8A" w:rsidRDefault="00F81DB9" w:rsidP="00F81DB9">
      <w:pPr>
        <w:spacing w:after="0"/>
      </w:pPr>
      <w:r>
        <w:t>There are various opportunities available with the employer should you be successful within the progression of your apprenticeship</w:t>
      </w:r>
    </w:p>
    <w:p w14:paraId="757DF41C" w14:textId="77777777" w:rsidR="00F81DB9" w:rsidRDefault="00F81DB9" w:rsidP="00F81DB9">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4B054F3"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Communication skills</w:t>
      </w:r>
    </w:p>
    <w:p w14:paraId="2BB7E7F6"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IT skills</w:t>
      </w:r>
    </w:p>
    <w:p w14:paraId="494AA19B"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Organisation skills</w:t>
      </w:r>
    </w:p>
    <w:p w14:paraId="4F269DF6"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Customer care skills</w:t>
      </w:r>
    </w:p>
    <w:p w14:paraId="1786BA5D"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Team working</w:t>
      </w:r>
    </w:p>
    <w:p w14:paraId="26A84D04"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lastRenderedPageBreak/>
        <w:t>Initiative</w:t>
      </w:r>
    </w:p>
    <w:p w14:paraId="219F5404"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Good level of spoken English</w:t>
      </w:r>
    </w:p>
    <w:p w14:paraId="7866F4D1"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Self-motivated and efficient</w:t>
      </w:r>
    </w:p>
    <w:p w14:paraId="20CAEE30"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Good telephone manner</w:t>
      </w:r>
    </w:p>
    <w:p w14:paraId="24206F72"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Build good relationships</w:t>
      </w:r>
    </w:p>
    <w:p w14:paraId="0B60313F"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Personable</w:t>
      </w:r>
    </w:p>
    <w:p w14:paraId="044E06A5"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Punctual</w:t>
      </w:r>
    </w:p>
    <w:p w14:paraId="4061A9BB"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Independent</w:t>
      </w:r>
    </w:p>
    <w:p w14:paraId="7DB930D7"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Enthusiastic and positive</w:t>
      </w:r>
    </w:p>
    <w:p w14:paraId="44939401"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Good sense of humour</w:t>
      </w:r>
    </w:p>
    <w:p w14:paraId="41D19613" w14:textId="6CA1B36A"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Confident &amp; outgoing</w:t>
      </w:r>
    </w:p>
    <w:p w14:paraId="2DFD1BAC" w14:textId="77777777" w:rsidR="00F81DB9" w:rsidRDefault="00F81DB9" w:rsidP="00267AEE">
      <w:pPr>
        <w:shd w:val="clear" w:color="auto" w:fill="FFFFFF"/>
        <w:spacing w:after="0" w:line="240" w:lineRule="auto"/>
        <w:outlineLvl w:val="2"/>
        <w:rPr>
          <w:rFonts w:eastAsia="Times New Roman" w:cstheme="minorHAnsi"/>
          <w:b/>
          <w:bCs/>
          <w:color w:val="0B0C0C"/>
          <w:sz w:val="24"/>
          <w:szCs w:val="24"/>
          <w:lang w:eastAsia="en-GB"/>
        </w:rPr>
      </w:pPr>
    </w:p>
    <w:p w14:paraId="0D6427A2" w14:textId="456AD1BD"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17DF6E0A"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577A1F">
        <w:rPr>
          <w:rFonts w:eastAsia="Times New Roman" w:cstheme="minorHAnsi"/>
          <w:color w:val="0B0C0C"/>
          <w:lang w:eastAsia="en-GB"/>
        </w:rPr>
        <w:t>ESSENTIAL</w:t>
      </w:r>
    </w:p>
    <w:p w14:paraId="0220388C" w14:textId="1D249B1C"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577A1F">
        <w:rPr>
          <w:rFonts w:eastAsia="Times New Roman" w:cstheme="minorHAnsi"/>
          <w:color w:val="0B0C0C"/>
          <w:lang w:eastAsia="en-GB"/>
        </w:rPr>
        <w:t>ESSENTIAL</w:t>
      </w:r>
    </w:p>
    <w:p w14:paraId="781E50AE" w14:textId="77777777" w:rsidR="00494817" w:rsidRDefault="00494817" w:rsidP="00267AEE">
      <w:pPr>
        <w:shd w:val="clear" w:color="auto" w:fill="FFFFFF"/>
        <w:spacing w:after="0" w:line="240" w:lineRule="auto"/>
        <w:outlineLvl w:val="2"/>
        <w:rPr>
          <w:rFonts w:eastAsia="Times New Roman" w:cstheme="minorHAnsi"/>
          <w:color w:val="0B0C0C"/>
          <w:lang w:eastAsia="en-GB"/>
        </w:rPr>
      </w:pPr>
    </w:p>
    <w:p w14:paraId="5C15FD99" w14:textId="77777777" w:rsidR="00682B8A" w:rsidRPr="00682B8A" w:rsidRDefault="00682B8A" w:rsidP="00F81DB9">
      <w:pPr>
        <w:shd w:val="clear" w:color="auto" w:fill="FFFFFF"/>
        <w:spacing w:after="0" w:line="240" w:lineRule="auto"/>
        <w:outlineLvl w:val="2"/>
        <w:rPr>
          <w:rFonts w:eastAsia="Times New Roman" w:cstheme="minorHAnsi"/>
          <w:b/>
          <w:bCs/>
          <w:color w:val="0B0C0C"/>
          <w:lang w:eastAsia="en-GB"/>
        </w:rPr>
      </w:pPr>
      <w:r w:rsidRPr="00682B8A">
        <w:rPr>
          <w:rFonts w:eastAsia="Times New Roman" w:cstheme="minorHAnsi"/>
          <w:b/>
          <w:bCs/>
          <w:color w:val="0B0C0C"/>
          <w:lang w:eastAsia="en-GB"/>
        </w:rPr>
        <w:t>Things to consider</w:t>
      </w:r>
    </w:p>
    <w:p w14:paraId="1EEEDADE" w14:textId="1FEA319B" w:rsidR="00F81DB9" w:rsidRDefault="00F81DB9" w:rsidP="00F81DB9">
      <w:pPr>
        <w:spacing w:after="0" w:line="240" w:lineRule="auto"/>
        <w:rPr>
          <w:rFonts w:eastAsia="Times New Roman" w:cstheme="minorHAnsi"/>
          <w:color w:val="0B0C0C"/>
          <w:lang w:eastAsia="en-GB"/>
        </w:rPr>
      </w:pPr>
      <w:r w:rsidRPr="00F81DB9">
        <w:rPr>
          <w:rFonts w:eastAsia="Times New Roman" w:cstheme="minorHAnsi"/>
          <w:color w:val="0B0C0C"/>
          <w:lang w:eastAsia="en-GB"/>
        </w:rPr>
        <w:t>Unfortunately,</w:t>
      </w:r>
      <w:r w:rsidRPr="00F81DB9">
        <w:rPr>
          <w:rFonts w:eastAsia="Times New Roman" w:cstheme="minorHAnsi"/>
          <w:color w:val="0B0C0C"/>
          <w:lang w:eastAsia="en-GB"/>
        </w:rPr>
        <w:t xml:space="preserve"> we are only processing applicants with Grade 4-9 or A-C GCSE's. It’s VITAL that you check spelling and grammar prior to sending the application across. Poor grammar and spelling could result in the employer rejecting your application.</w:t>
      </w:r>
    </w:p>
    <w:p w14:paraId="14F01536" w14:textId="77777777" w:rsidR="00F81DB9" w:rsidRDefault="00F81DB9" w:rsidP="00267AEE">
      <w:pPr>
        <w:spacing w:after="0"/>
        <w:rPr>
          <w:rFonts w:eastAsia="Times New Roman" w:cstheme="minorHAnsi"/>
          <w:color w:val="0B0C0C"/>
          <w:lang w:eastAsia="en-GB"/>
        </w:rPr>
      </w:pPr>
    </w:p>
    <w:p w14:paraId="17BF12F5" w14:textId="4C4F2FF8" w:rsidR="00267AEE" w:rsidRPr="00267AEE" w:rsidRDefault="00267AEE" w:rsidP="00267AEE">
      <w:pPr>
        <w:spacing w:after="0"/>
        <w:rPr>
          <w:b/>
          <w:bCs/>
          <w:sz w:val="24"/>
          <w:szCs w:val="24"/>
        </w:rPr>
      </w:pPr>
      <w:r w:rsidRPr="00267AEE">
        <w:rPr>
          <w:b/>
          <w:bCs/>
          <w:sz w:val="24"/>
          <w:szCs w:val="24"/>
        </w:rPr>
        <w:t>About the employer</w:t>
      </w:r>
    </w:p>
    <w:p w14:paraId="4FC568F8" w14:textId="4E083325" w:rsidR="00577A1F" w:rsidRDefault="00F81DB9" w:rsidP="00F81DB9">
      <w:pPr>
        <w:spacing w:after="0"/>
      </w:pPr>
      <w:r w:rsidRPr="00F81DB9">
        <w:t>Oliver Burn is a long-established, reputable estate agent with offices based in Clapham and Herne Hill, covering property to buy, sell or rent in Clapham, Stockwell, Brixton, Herne Hill, Dulwich and the surrounding areas. They give exceptional service, reliable communication, and trusted advice to help clients to find the perfect home.</w:t>
      </w:r>
    </w:p>
    <w:p w14:paraId="0B6551A0" w14:textId="026A59C0" w:rsidR="00F81DB9" w:rsidRDefault="00F81DB9" w:rsidP="00F81DB9">
      <w:pPr>
        <w:spacing w:after="0"/>
      </w:pPr>
      <w:hyperlink r:id="rId5" w:history="1">
        <w:r w:rsidRPr="002618CA">
          <w:rPr>
            <w:rStyle w:val="Hyperlink"/>
          </w:rPr>
          <w:t>http://www.oliverburn.com/</w:t>
        </w:r>
      </w:hyperlink>
    </w:p>
    <w:p w14:paraId="43429A54" w14:textId="77777777" w:rsidR="00F81DB9" w:rsidRDefault="00F81DB9" w:rsidP="00F81DB9">
      <w:pPr>
        <w:spacing w:after="0"/>
      </w:pPr>
    </w:p>
    <w:p w14:paraId="168722BE" w14:textId="77777777" w:rsidR="00F81DB9" w:rsidRPr="00267AEE" w:rsidRDefault="00F81DB9" w:rsidP="00F81DB9">
      <w:pPr>
        <w:spacing w:after="0"/>
      </w:pPr>
    </w:p>
    <w:sectPr w:rsidR="00F81DB9" w:rsidRPr="00267AEE" w:rsidSect="00F95460">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562"/>
    <w:multiLevelType w:val="hybridMultilevel"/>
    <w:tmpl w:val="7F848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67365D"/>
    <w:multiLevelType w:val="hybridMultilevel"/>
    <w:tmpl w:val="92C63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B675B"/>
    <w:multiLevelType w:val="hybridMultilevel"/>
    <w:tmpl w:val="9E5E0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3562B"/>
    <w:multiLevelType w:val="hybridMultilevel"/>
    <w:tmpl w:val="0538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E3DAB"/>
    <w:multiLevelType w:val="hybridMultilevel"/>
    <w:tmpl w:val="F08A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34660"/>
    <w:multiLevelType w:val="hybridMultilevel"/>
    <w:tmpl w:val="0548E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725D1"/>
    <w:multiLevelType w:val="hybridMultilevel"/>
    <w:tmpl w:val="017C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20B8E"/>
    <w:multiLevelType w:val="hybridMultilevel"/>
    <w:tmpl w:val="E32EF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B508C2"/>
    <w:multiLevelType w:val="hybridMultilevel"/>
    <w:tmpl w:val="3898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2557D"/>
    <w:multiLevelType w:val="hybridMultilevel"/>
    <w:tmpl w:val="A306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10FB3"/>
    <w:multiLevelType w:val="hybridMultilevel"/>
    <w:tmpl w:val="0324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97B6A"/>
    <w:multiLevelType w:val="hybridMultilevel"/>
    <w:tmpl w:val="36CEF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75697772">
    <w:abstractNumId w:val="6"/>
  </w:num>
  <w:num w:numId="2" w16cid:durableId="525410524">
    <w:abstractNumId w:val="9"/>
  </w:num>
  <w:num w:numId="3" w16cid:durableId="1065759404">
    <w:abstractNumId w:val="8"/>
  </w:num>
  <w:num w:numId="4" w16cid:durableId="1051659880">
    <w:abstractNumId w:val="10"/>
  </w:num>
  <w:num w:numId="5" w16cid:durableId="2056201245">
    <w:abstractNumId w:val="4"/>
  </w:num>
  <w:num w:numId="6" w16cid:durableId="1745561904">
    <w:abstractNumId w:val="11"/>
  </w:num>
  <w:num w:numId="7" w16cid:durableId="914172343">
    <w:abstractNumId w:val="0"/>
  </w:num>
  <w:num w:numId="8" w16cid:durableId="600769973">
    <w:abstractNumId w:val="5"/>
  </w:num>
  <w:num w:numId="9" w16cid:durableId="1932081352">
    <w:abstractNumId w:val="1"/>
  </w:num>
  <w:num w:numId="10" w16cid:durableId="643513544">
    <w:abstractNumId w:val="2"/>
  </w:num>
  <w:num w:numId="11" w16cid:durableId="686641870">
    <w:abstractNumId w:val="15"/>
  </w:num>
  <w:num w:numId="12" w16cid:durableId="659695761">
    <w:abstractNumId w:val="13"/>
  </w:num>
  <w:num w:numId="13" w16cid:durableId="1649901026">
    <w:abstractNumId w:val="3"/>
  </w:num>
  <w:num w:numId="14" w16cid:durableId="1197041166">
    <w:abstractNumId w:val="12"/>
  </w:num>
  <w:num w:numId="15" w16cid:durableId="785125085">
    <w:abstractNumId w:val="14"/>
  </w:num>
  <w:num w:numId="16" w16cid:durableId="1498421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194B46"/>
    <w:rsid w:val="00267AEE"/>
    <w:rsid w:val="002F115C"/>
    <w:rsid w:val="003A0C1A"/>
    <w:rsid w:val="004860FB"/>
    <w:rsid w:val="00494817"/>
    <w:rsid w:val="00577A1F"/>
    <w:rsid w:val="0064606F"/>
    <w:rsid w:val="00682B8A"/>
    <w:rsid w:val="00B40268"/>
    <w:rsid w:val="00B73670"/>
    <w:rsid w:val="00D46D82"/>
    <w:rsid w:val="00D5396C"/>
    <w:rsid w:val="00DD6760"/>
    <w:rsid w:val="00F56C8E"/>
    <w:rsid w:val="00F81DB9"/>
    <w:rsid w:val="00F9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 w:type="character" w:styleId="Hyperlink">
    <w:name w:val="Hyperlink"/>
    <w:basedOn w:val="DefaultParagraphFont"/>
    <w:uiPriority w:val="99"/>
    <w:unhideWhenUsed/>
    <w:rsid w:val="00F81DB9"/>
    <w:rPr>
      <w:color w:val="0563C1" w:themeColor="hyperlink"/>
      <w:u w:val="single"/>
    </w:rPr>
  </w:style>
  <w:style w:type="character" w:styleId="UnresolvedMention">
    <w:name w:val="Unresolved Mention"/>
    <w:basedOn w:val="DefaultParagraphFont"/>
    <w:uiPriority w:val="99"/>
    <w:semiHidden/>
    <w:unhideWhenUsed/>
    <w:rsid w:val="00F8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3611">
      <w:bodyDiv w:val="1"/>
      <w:marLeft w:val="0"/>
      <w:marRight w:val="0"/>
      <w:marTop w:val="0"/>
      <w:marBottom w:val="0"/>
      <w:divBdr>
        <w:top w:val="none" w:sz="0" w:space="0" w:color="auto"/>
        <w:left w:val="none" w:sz="0" w:space="0" w:color="auto"/>
        <w:bottom w:val="none" w:sz="0" w:space="0" w:color="auto"/>
        <w:right w:val="none" w:sz="0" w:space="0" w:color="auto"/>
      </w:divBdr>
    </w:div>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iverbu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2024-03-13T09:33:00Z</dcterms:created>
  <dcterms:modified xsi:type="dcterms:W3CDTF">2024-03-13T09:33:00Z</dcterms:modified>
</cp:coreProperties>
</file>